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26" w:rsidRDefault="00482F26" w:rsidP="00482F26">
      <w:pPr>
        <w:pStyle w:val="a3"/>
        <w:jc w:val="right"/>
        <w:outlineLvl w:val="0"/>
      </w:pPr>
      <w:bookmarkStart w:id="0" w:name="_Toc317841434"/>
      <w:bookmarkStart w:id="1" w:name="_Toc317674772"/>
      <w:bookmarkStart w:id="2" w:name="_Toc317674545"/>
      <w:r>
        <w:t>Приложение 3</w:t>
      </w:r>
      <w:bookmarkEnd w:id="0"/>
      <w:bookmarkEnd w:id="1"/>
      <w:bookmarkEnd w:id="2"/>
    </w:p>
    <w:p w:rsidR="00482F26" w:rsidRDefault="00482F26" w:rsidP="00482F26">
      <w:pPr>
        <w:pStyle w:val="a3"/>
        <w:jc w:val="right"/>
      </w:pPr>
      <w:r>
        <w:t>к приказу  ___________________________</w:t>
      </w:r>
    </w:p>
    <w:p w:rsidR="00482F26" w:rsidRDefault="00482F26" w:rsidP="00482F26">
      <w:pPr>
        <w:shd w:val="clear" w:color="auto" w:fill="FFFFFF"/>
        <w:spacing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 xml:space="preserve">»__________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color w:val="000000"/>
            <w:spacing w:val="-6"/>
            <w:sz w:val="24"/>
            <w:szCs w:val="24"/>
          </w:rPr>
          <w:t>2012 г</w:t>
        </w:r>
      </w:smartTag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№_________</w:t>
      </w:r>
    </w:p>
    <w:p w:rsidR="00482F26" w:rsidRDefault="00482F26" w:rsidP="00482F2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82F26" w:rsidRDefault="00482F26" w:rsidP="00C61EA8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Общие положения</w:t>
      </w:r>
    </w:p>
    <w:p w:rsidR="00482F26" w:rsidRPr="00C61EA8" w:rsidRDefault="00482F26" w:rsidP="00482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Настоящая Инструкция устанавливает обязанности пользователя информационных систем персональных данных (далее 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C61EA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82F26" w:rsidRPr="00C61EA8" w:rsidRDefault="00482F26" w:rsidP="00482F26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C61EA8">
        <w:rPr>
          <w:rFonts w:ascii="Times New Roman" w:eastAsia="Times New Roman" w:hAnsi="Times New Roman"/>
          <w:i/>
          <w:sz w:val="18"/>
          <w:szCs w:val="18"/>
        </w:rPr>
        <w:t>(</w:t>
      </w:r>
      <w:r w:rsidRPr="00482F26">
        <w:rPr>
          <w:rFonts w:ascii="Times New Roman" w:eastAsia="Times New Roman" w:hAnsi="Times New Roman"/>
          <w:i/>
          <w:sz w:val="18"/>
          <w:szCs w:val="18"/>
        </w:rPr>
        <w:t xml:space="preserve">Название </w:t>
      </w:r>
      <w:r w:rsidR="00C61EA8">
        <w:rPr>
          <w:rFonts w:ascii="Times New Roman" w:eastAsia="Times New Roman" w:hAnsi="Times New Roman"/>
          <w:i/>
          <w:sz w:val="18"/>
          <w:szCs w:val="18"/>
        </w:rPr>
        <w:t>учреждения</w:t>
      </w:r>
      <w:r w:rsidRPr="00C61EA8">
        <w:rPr>
          <w:rFonts w:ascii="Times New Roman" w:eastAsia="Times New Roman" w:hAnsi="Times New Roman"/>
          <w:i/>
          <w:sz w:val="18"/>
          <w:szCs w:val="18"/>
        </w:rPr>
        <w:t>)</w:t>
      </w:r>
    </w:p>
    <w:p w:rsidR="00482F26" w:rsidRDefault="00482F26" w:rsidP="00482F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(далее - </w:t>
      </w:r>
      <w:r w:rsidR="00C61EA8">
        <w:rPr>
          <w:rFonts w:ascii="Times New Roman" w:eastAsia="Times New Roman" w:hAnsi="Times New Roman"/>
          <w:sz w:val="24"/>
          <w:szCs w:val="24"/>
        </w:rPr>
        <w:t>Учреждения</w:t>
      </w:r>
      <w:r>
        <w:rPr>
          <w:rFonts w:ascii="Times New Roman" w:eastAsia="Times New Roman" w:hAnsi="Times New Roman"/>
          <w:sz w:val="24"/>
          <w:szCs w:val="24"/>
        </w:rPr>
        <w:t xml:space="preserve">) по обеспечению безопасности обрабатываемых в них персональных данных, запреты на действия пользователя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а также его права и ответственность.</w:t>
      </w:r>
    </w:p>
    <w:p w:rsidR="00482F26" w:rsidRDefault="00482F26" w:rsidP="00482F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Доступ пользователя 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осуществляется в соответствии с перечнями с перечнем сотрудников, допущенных к обработке персональных данных и перечнем сотрудников, допущенных к работе с персональными данными.</w:t>
      </w:r>
    </w:p>
    <w:p w:rsidR="00482F26" w:rsidRDefault="00482F26" w:rsidP="00482F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Привилегии доступа пользователя к АРМ назначаются в соответствии с матрицей прав доступа для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482F26" w:rsidRDefault="00482F26" w:rsidP="00482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Контроль за выполнением настоящей Инструкции возлагается на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ответственного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за обеспечение безопасности персональных данных.</w:t>
      </w:r>
    </w:p>
    <w:p w:rsidR="00482F26" w:rsidRDefault="00482F26" w:rsidP="00C61EA8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Обязанности пользователя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ИСПДн</w:t>
      </w:r>
      <w:proofErr w:type="spellEnd"/>
    </w:p>
    <w:p w:rsidR="00482F26" w:rsidRDefault="00482F26" w:rsidP="00482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Пользователь обязан:</w:t>
      </w:r>
    </w:p>
    <w:p w:rsidR="00482F26" w:rsidRDefault="00482F26" w:rsidP="00C61EA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Использовать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для выполнения служебных задач в соответствии с должностной инструкцией.</w:t>
      </w:r>
    </w:p>
    <w:p w:rsidR="00482F26" w:rsidRDefault="00482F26" w:rsidP="00C61EA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Использовать для доступа 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собственную уникальную учетную запись (логин) и пароль</w:t>
      </w:r>
      <w:r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:rsidR="00482F26" w:rsidRDefault="00482F26" w:rsidP="00C61EA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Хранить в тайне пароли и </w:t>
      </w:r>
      <w:r>
        <w:rPr>
          <w:rFonts w:ascii="Times New Roman" w:eastAsia="Times New Roman" w:hAnsi="Times New Roman"/>
          <w:sz w:val="24"/>
          <w:szCs w:val="24"/>
          <w:lang w:val="en-US"/>
        </w:rPr>
        <w:t>PIN</w:t>
      </w:r>
      <w:r>
        <w:rPr>
          <w:rFonts w:ascii="Times New Roman" w:eastAsia="Times New Roman" w:hAnsi="Times New Roman"/>
          <w:sz w:val="24"/>
          <w:szCs w:val="24"/>
        </w:rPr>
        <w:t xml:space="preserve">-коды, обеспечивать физическую сохранность ключевого носителя доступа 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482F26" w:rsidRDefault="00482F26" w:rsidP="00C61EA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 допускать при работе 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просмотр посторонними лицами персональных данных, отображаемых на дисплее АРМ.</w:t>
      </w:r>
    </w:p>
    <w:p w:rsidR="00482F26" w:rsidRDefault="00482F26" w:rsidP="00C61EA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Блокировать экран дисплея АРМ парольной заставкой при оставлении рабочего места.</w:t>
      </w:r>
    </w:p>
    <w:p w:rsidR="00482F26" w:rsidRDefault="00482F26" w:rsidP="00C61EA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Немедленно информировать ответственного за обеспечение безопасности персональных данных при их обработке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случае обнаружения попыток несанкционированного доступа 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482F26" w:rsidRDefault="00482F26" w:rsidP="00C61EA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i/>
          <w:sz w:val="18"/>
          <w:szCs w:val="18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Немедленно информировать </w:t>
      </w:r>
      <w:r w:rsidR="00C61EA8">
        <w:rPr>
          <w:rFonts w:ascii="Times New Roman" w:eastAsia="Times New Roman" w:hAnsi="Times New Roman"/>
          <w:sz w:val="24"/>
          <w:szCs w:val="24"/>
        </w:rPr>
        <w:t>сотрудников, осуществляющих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61EA8">
        <w:rPr>
          <w:rFonts w:ascii="Times New Roman" w:eastAsia="Times New Roman" w:hAnsi="Times New Roman"/>
          <w:sz w:val="24"/>
          <w:szCs w:val="24"/>
        </w:rPr>
        <w:t>сетевое администрирование Учреждения,</w:t>
      </w:r>
      <w:r>
        <w:rPr>
          <w:rFonts w:ascii="Times New Roman" w:eastAsia="Times New Roman" w:hAnsi="Times New Roman"/>
          <w:sz w:val="24"/>
          <w:szCs w:val="24"/>
        </w:rPr>
        <w:t xml:space="preserve"> при появлении сообщений от программного обеспечения антивирусной защиты о возможном вирусном заражении АРМ или возникновении неисправностей (сбоев) в работе сервисов и информационных ресурсов </w:t>
      </w:r>
      <w:r w:rsidR="00C61EA8">
        <w:rPr>
          <w:rFonts w:ascii="Times New Roman" w:eastAsia="Times New Roman" w:hAnsi="Times New Roman"/>
          <w:sz w:val="24"/>
          <w:szCs w:val="24"/>
        </w:rPr>
        <w:t>Учреждения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82F26" w:rsidRDefault="00482F26" w:rsidP="00C61EA8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Действия, запрещенные пользователю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ИСПДн</w:t>
      </w:r>
      <w:proofErr w:type="spellEnd"/>
    </w:p>
    <w:p w:rsidR="00482F26" w:rsidRDefault="00482F26" w:rsidP="00482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Пользователю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запрещается:</w:t>
      </w:r>
    </w:p>
    <w:p w:rsidR="00482F26" w:rsidRDefault="00482F26" w:rsidP="00C61EA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Предоставлять доступ к информации, содержащей персональные данные, лицам, не допущенным к их обработке.</w:t>
      </w:r>
    </w:p>
    <w:p w:rsidR="00482F26" w:rsidRDefault="00482F26" w:rsidP="00C61EA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Самостоятельно изменять конфигурацию аппаратно-программных средств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482F26" w:rsidRDefault="00482F26" w:rsidP="00C61EA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Осуществлять действия по преодолению установленных ограничений на доступ 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482F26" w:rsidRDefault="00482F26" w:rsidP="00C61EA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Отключать или изменять конфигурацию средств защиты информации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482F26" w:rsidRDefault="00482F26" w:rsidP="00C61EA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Устанавливать на АРМ программное обеспечение, не связанное с исполнением служебных обязанностей.</w:t>
      </w:r>
    </w:p>
    <w:p w:rsidR="00482F26" w:rsidRDefault="00482F26" w:rsidP="00C61EA8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Права пользователя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ИСПДн</w:t>
      </w:r>
      <w:proofErr w:type="spellEnd"/>
    </w:p>
    <w:p w:rsidR="00482F26" w:rsidRDefault="00482F26" w:rsidP="00482F2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  <w:t xml:space="preserve">Пользователь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имеет право:</w:t>
      </w:r>
    </w:p>
    <w:p w:rsidR="00482F26" w:rsidRDefault="00482F26" w:rsidP="00C61EA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Получать помощь по вопросам эксплуатации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, от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ответственного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за СЗИ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82F26" w:rsidRDefault="00482F26" w:rsidP="00C61EA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Обращаться </w:t>
      </w:r>
      <w:r w:rsidR="00C61EA8">
        <w:rPr>
          <w:rFonts w:ascii="Times New Roman" w:eastAsia="Times New Roman" w:hAnsi="Times New Roman"/>
          <w:bCs/>
          <w:sz w:val="24"/>
          <w:szCs w:val="24"/>
        </w:rPr>
        <w:t>к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61EA8">
        <w:rPr>
          <w:rFonts w:ascii="Times New Roman" w:eastAsia="Times New Roman" w:hAnsi="Times New Roman"/>
          <w:sz w:val="24"/>
          <w:szCs w:val="24"/>
        </w:rPr>
        <w:t>сотрудникам, осуществляющим сетевое администрирование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61EA8">
        <w:rPr>
          <w:rFonts w:ascii="Times New Roman" w:eastAsia="Times New Roman" w:hAnsi="Times New Roman"/>
          <w:sz w:val="24"/>
          <w:szCs w:val="24"/>
        </w:rPr>
        <w:t>Учреждения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по вопросам дооснащения АРМ техническими и программными средствами, не входящими в штатную конфигурацию АРМ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, необходимыми для автоматизации деятельности в соответствии с возложенными на него должностными обязанностями.</w:t>
      </w:r>
    </w:p>
    <w:p w:rsidR="00482F26" w:rsidRDefault="00482F26" w:rsidP="00C61EA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Подавать </w:t>
      </w:r>
      <w:r w:rsidR="00C61EA8">
        <w:rPr>
          <w:rFonts w:ascii="Times New Roman" w:eastAsia="Times New Roman" w:hAnsi="Times New Roman"/>
          <w:bCs/>
          <w:sz w:val="24"/>
          <w:szCs w:val="24"/>
        </w:rPr>
        <w:t xml:space="preserve">сотрудникам, осуществляющим сетевое администрирование Учреждения,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предложения по совершенствованию функционирования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82F26" w:rsidRDefault="00482F26" w:rsidP="00482F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Ответственность пользователя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ИСПДн</w:t>
      </w:r>
      <w:proofErr w:type="spellEnd"/>
    </w:p>
    <w:p w:rsidR="00482F26" w:rsidRDefault="00482F26" w:rsidP="00482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Пользователь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несет ответственность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>:</w:t>
      </w:r>
    </w:p>
    <w:p w:rsidR="00482F26" w:rsidRDefault="00482F26" w:rsidP="00C61EA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Обеспечение безопасности персональных данных при их обработке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482F26" w:rsidRDefault="00482F26" w:rsidP="00C61EA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Нарушение работоспособности или вывод из строя системы защиты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482F26" w:rsidRDefault="00482F26" w:rsidP="00C61EA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Преднамеренные действия, повлекшие модификацию или уничтожение персональных данных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и несанкционированный доступ к персональным данным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482F26" w:rsidRDefault="00482F26" w:rsidP="00C61EA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Разглашение персональных данных.</w:t>
      </w:r>
    </w:p>
    <w:p w:rsidR="00482F26" w:rsidRDefault="00482F26" w:rsidP="00C61EA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Пользователь, имеющий расширенные права «Опытный пользователь» или «Администратор», несет ответственность за корректное функционирование прикладного программного обеспечения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482F26" w:rsidRDefault="00482F26" w:rsidP="00C61EA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 нарушение настоящей Инструкции к пользователю могут применяться меры дисциплинарного воздействия.</w:t>
      </w:r>
      <w:bookmarkStart w:id="3" w:name="_Toc317841435"/>
      <w:bookmarkStart w:id="4" w:name="_Toc317674773"/>
      <w:bookmarkStart w:id="5" w:name="_Toc317674546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82F26" w:rsidRDefault="00482F26" w:rsidP="00482F26">
      <w:pPr>
        <w:pageBreakBefore/>
        <w:spacing w:after="0" w:line="240" w:lineRule="auto"/>
        <w:ind w:left="35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Лист ознакомления</w:t>
      </w:r>
      <w:bookmarkEnd w:id="3"/>
      <w:bookmarkEnd w:id="4"/>
      <w:bookmarkEnd w:id="5"/>
    </w:p>
    <w:p w:rsidR="00482F26" w:rsidRDefault="00482F26" w:rsidP="00482F2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bookmarkStart w:id="6" w:name="_Toc317841436"/>
      <w:bookmarkStart w:id="7" w:name="_Toc317674774"/>
      <w:bookmarkStart w:id="8" w:name="_Toc317674547"/>
      <w:r>
        <w:rPr>
          <w:rFonts w:ascii="Times New Roman" w:eastAsia="Times New Roman" w:hAnsi="Times New Roman"/>
          <w:b/>
          <w:sz w:val="24"/>
          <w:szCs w:val="24"/>
        </w:rPr>
        <w:t>с Инструкцией</w:t>
      </w:r>
      <w:bookmarkEnd w:id="6"/>
      <w:bookmarkEnd w:id="7"/>
      <w:bookmarkEnd w:id="8"/>
    </w:p>
    <w:p w:rsidR="00482F26" w:rsidRDefault="00482F26" w:rsidP="00482F2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bookmarkStart w:id="9" w:name="_Toc317841437"/>
      <w:bookmarkStart w:id="10" w:name="_Toc317674775"/>
      <w:bookmarkStart w:id="11" w:name="_Toc317674548"/>
      <w:r>
        <w:rPr>
          <w:rFonts w:ascii="Times New Roman" w:eastAsia="Times New Roman" w:hAnsi="Times New Roman"/>
          <w:b/>
          <w:sz w:val="24"/>
          <w:szCs w:val="24"/>
        </w:rPr>
        <w:t>пользователю по обеспечению безопасности персональных данных</w:t>
      </w:r>
      <w:bookmarkEnd w:id="9"/>
      <w:bookmarkEnd w:id="10"/>
      <w:bookmarkEnd w:id="11"/>
    </w:p>
    <w:p w:rsidR="00482F26" w:rsidRDefault="00482F26" w:rsidP="00482F2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bookmarkStart w:id="12" w:name="_Toc317841438"/>
      <w:bookmarkStart w:id="13" w:name="_Toc317674776"/>
      <w:bookmarkStart w:id="14" w:name="_Toc317674549"/>
      <w:r>
        <w:rPr>
          <w:rFonts w:ascii="Times New Roman" w:eastAsia="Times New Roman" w:hAnsi="Times New Roman"/>
          <w:b/>
          <w:sz w:val="24"/>
          <w:szCs w:val="24"/>
        </w:rPr>
        <w:t>при их обработке в информационных системах персональных данных</w:t>
      </w:r>
      <w:bookmarkEnd w:id="12"/>
      <w:bookmarkEnd w:id="13"/>
      <w:bookmarkEnd w:id="14"/>
    </w:p>
    <w:p w:rsidR="00482F26" w:rsidRPr="00482F26" w:rsidRDefault="00482F26" w:rsidP="00482F2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_____________________________________________________________________________</w:t>
      </w:r>
    </w:p>
    <w:p w:rsidR="00482F26" w:rsidRDefault="00482F26" w:rsidP="00482F26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16"/>
          <w:szCs w:val="16"/>
        </w:rPr>
      </w:pPr>
    </w:p>
    <w:p w:rsidR="00482F26" w:rsidRDefault="00482F26" w:rsidP="00482F2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5136"/>
        <w:gridCol w:w="1995"/>
        <w:gridCol w:w="1798"/>
      </w:tblGrid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26" w:rsidRDefault="00482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26" w:rsidRDefault="00482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Фамилия, имя, отчество работника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26" w:rsidRDefault="00482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ознакомления с Инструкцией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26" w:rsidRDefault="00482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Подпись работника</w:t>
            </w: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F26" w:rsidTr="00482F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26" w:rsidRDefault="00482F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E77D1C" w:rsidRDefault="00E77D1C"/>
    <w:sectPr w:rsidR="00E77D1C" w:rsidSect="00E7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0E8C"/>
    <w:multiLevelType w:val="multilevel"/>
    <w:tmpl w:val="B0506FBE"/>
    <w:lvl w:ilvl="0">
      <w:start w:val="1"/>
      <w:numFmt w:val="decimal"/>
      <w:lvlText w:val="%1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2F26"/>
    <w:rsid w:val="00482F26"/>
    <w:rsid w:val="00C61EA8"/>
    <w:rsid w:val="00E7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2F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82F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618</Words>
  <Characters>3529</Characters>
  <Application>Microsoft Office Word</Application>
  <DocSecurity>0</DocSecurity>
  <Lines>29</Lines>
  <Paragraphs>8</Paragraphs>
  <ScaleCrop>false</ScaleCrop>
  <Company>WareZ Provider 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aleksandr.isaev</dc:creator>
  <cp:keywords/>
  <dc:description/>
  <cp:lastModifiedBy>ISAEV</cp:lastModifiedBy>
  <cp:revision>3</cp:revision>
  <dcterms:created xsi:type="dcterms:W3CDTF">2012-03-11T07:42:00Z</dcterms:created>
  <dcterms:modified xsi:type="dcterms:W3CDTF">2012-03-22T07:30:00Z</dcterms:modified>
</cp:coreProperties>
</file>